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F2" w:rsidRPr="004903D0" w:rsidRDefault="00B836F0" w:rsidP="00055409">
      <w:pPr>
        <w:pStyle w:val="1"/>
        <w:jc w:val="center"/>
        <w:rPr>
          <w:spacing w:val="60"/>
          <w:sz w:val="14"/>
          <w:szCs w:val="26"/>
        </w:rPr>
      </w:pPr>
      <w:r>
        <w:rPr>
          <w:noProof/>
          <w:spacing w:val="60"/>
          <w:sz w:val="16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2661" w:rsidRDefault="00CA2661" w:rsidP="00CA2661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CA2661" w:rsidRDefault="00CA2661" w:rsidP="00CA2661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 xml:space="preserve">МУНИЦИПАЛЬНОЕ КАЗЕННОЕ ОБЩЕОБРАЗОВАТЕЛЬНОЕ УЧРЕЖДЕНИЕ </w:t>
      </w:r>
    </w:p>
    <w:p w:rsidR="00CA2661" w:rsidRDefault="00007BE0" w:rsidP="00CA2661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 xml:space="preserve">«ЯСНОПОЛЯНСКАЯ </w:t>
      </w:r>
      <w:r w:rsidR="00CA2661">
        <w:rPr>
          <w:b/>
          <w:spacing w:val="-18"/>
          <w:sz w:val="20"/>
          <w:szCs w:val="26"/>
        </w:rPr>
        <w:t>СРЕДНЯЯ ОБЩЕОБРАЗОВАТЕЛЬНАЯ ШКОЛА» КИЗЛЯРСКОГО РАЙОНА</w:t>
      </w:r>
    </w:p>
    <w:p w:rsidR="00CA2661" w:rsidRDefault="00007BE0" w:rsidP="00CA2661">
      <w:pPr>
        <w:jc w:val="center"/>
        <w:rPr>
          <w:spacing w:val="-18"/>
          <w:sz w:val="22"/>
          <w:szCs w:val="26"/>
        </w:rPr>
      </w:pPr>
      <w:r>
        <w:rPr>
          <w:b/>
          <w:spacing w:val="-18"/>
          <w:sz w:val="22"/>
          <w:szCs w:val="26"/>
        </w:rPr>
        <w:t xml:space="preserve">(МКОУ «Яснополянская </w:t>
      </w:r>
      <w:r w:rsidR="00CA2661">
        <w:rPr>
          <w:b/>
          <w:spacing w:val="-18"/>
          <w:sz w:val="22"/>
          <w:szCs w:val="26"/>
        </w:rPr>
        <w:t>СОШ»)</w:t>
      </w:r>
    </w:p>
    <w:p w:rsidR="00CA2661" w:rsidRDefault="00CA2661" w:rsidP="00CA2661">
      <w:pPr>
        <w:rPr>
          <w:sz w:val="8"/>
        </w:rPr>
      </w:pPr>
    </w:p>
    <w:p w:rsidR="00CA2661" w:rsidRDefault="00007BE0" w:rsidP="00CA2661">
      <w:pPr>
        <w:pBdr>
          <w:bottom w:val="single" w:sz="12" w:space="1" w:color="auto"/>
        </w:pBdr>
        <w:jc w:val="center"/>
        <w:rPr>
          <w:sz w:val="18"/>
          <w:szCs w:val="20"/>
        </w:rPr>
      </w:pPr>
      <w:proofErr w:type="spellStart"/>
      <w:r>
        <w:rPr>
          <w:sz w:val="18"/>
          <w:szCs w:val="20"/>
        </w:rPr>
        <w:t>ул.Л.Н.Толстого</w:t>
      </w:r>
      <w:proofErr w:type="spellEnd"/>
      <w:r>
        <w:rPr>
          <w:sz w:val="18"/>
          <w:szCs w:val="20"/>
        </w:rPr>
        <w:t>, с</w:t>
      </w:r>
      <w:proofErr w:type="gramStart"/>
      <w:r>
        <w:rPr>
          <w:sz w:val="18"/>
          <w:szCs w:val="20"/>
        </w:rPr>
        <w:t>.Я</w:t>
      </w:r>
      <w:proofErr w:type="gramEnd"/>
      <w:r>
        <w:rPr>
          <w:sz w:val="18"/>
          <w:szCs w:val="20"/>
        </w:rPr>
        <w:t>сная Поляна</w:t>
      </w:r>
      <w:r w:rsidR="00CA2661">
        <w:rPr>
          <w:sz w:val="18"/>
          <w:szCs w:val="20"/>
        </w:rPr>
        <w:t xml:space="preserve">, </w:t>
      </w:r>
      <w:proofErr w:type="spellStart"/>
      <w:r w:rsidR="00CA2661">
        <w:rPr>
          <w:sz w:val="18"/>
          <w:szCs w:val="20"/>
        </w:rPr>
        <w:t>Кизлярский</w:t>
      </w:r>
      <w:proofErr w:type="spellEnd"/>
      <w:r w:rsidR="00CA2661">
        <w:rPr>
          <w:sz w:val="18"/>
          <w:szCs w:val="20"/>
        </w:rPr>
        <w:t xml:space="preserve"> район, республики </w:t>
      </w:r>
      <w:r>
        <w:rPr>
          <w:sz w:val="18"/>
          <w:szCs w:val="20"/>
        </w:rPr>
        <w:t>Дагестан 368804</w:t>
      </w:r>
    </w:p>
    <w:p w:rsidR="00007BE0" w:rsidRPr="00B13CB6" w:rsidRDefault="00007BE0" w:rsidP="00007BE0">
      <w:pPr>
        <w:pBdr>
          <w:bottom w:val="single" w:sz="12" w:space="1" w:color="auto"/>
        </w:pBdr>
        <w:jc w:val="center"/>
        <w:rPr>
          <w:sz w:val="18"/>
          <w:szCs w:val="20"/>
          <w:lang w:val="en-US"/>
        </w:rPr>
      </w:pPr>
      <w:r w:rsidRPr="009C2651">
        <w:rPr>
          <w:sz w:val="18"/>
          <w:szCs w:val="20"/>
          <w:lang w:val="en-US"/>
        </w:rPr>
        <w:t>E</w:t>
      </w:r>
      <w:r w:rsidRPr="00B13CB6">
        <w:rPr>
          <w:sz w:val="18"/>
          <w:szCs w:val="20"/>
          <w:lang w:val="en-US"/>
        </w:rPr>
        <w:t>-</w:t>
      </w:r>
      <w:r w:rsidRPr="009C2651">
        <w:rPr>
          <w:sz w:val="18"/>
          <w:szCs w:val="20"/>
          <w:lang w:val="en-US"/>
        </w:rPr>
        <w:t>mail</w:t>
      </w:r>
      <w:r w:rsidRPr="00B13CB6">
        <w:rPr>
          <w:sz w:val="18"/>
          <w:szCs w:val="20"/>
          <w:lang w:val="en-US"/>
        </w:rPr>
        <w:t xml:space="preserve">: </w:t>
      </w:r>
      <w:r>
        <w:rPr>
          <w:sz w:val="18"/>
          <w:szCs w:val="20"/>
          <w:lang w:val="en-US"/>
        </w:rPr>
        <w:t>shkola-99@list.ru</w:t>
      </w:r>
    </w:p>
    <w:p w:rsidR="00055409" w:rsidRPr="00B13CB6" w:rsidRDefault="00055409" w:rsidP="00CA2661">
      <w:pPr>
        <w:pBdr>
          <w:bottom w:val="single" w:sz="12" w:space="1" w:color="auto"/>
        </w:pBdr>
        <w:jc w:val="center"/>
        <w:rPr>
          <w:sz w:val="18"/>
          <w:szCs w:val="20"/>
          <w:lang w:val="en-US"/>
        </w:rPr>
      </w:pPr>
    </w:p>
    <w:p w:rsidR="001423D7" w:rsidRPr="00B13CB6" w:rsidRDefault="001423D7" w:rsidP="001423D7">
      <w:pPr>
        <w:spacing w:line="360" w:lineRule="auto"/>
        <w:jc w:val="both"/>
        <w:rPr>
          <w:sz w:val="28"/>
          <w:lang w:val="en-US"/>
        </w:rPr>
      </w:pPr>
    </w:p>
    <w:p w:rsidR="001423D7" w:rsidRPr="00B13CB6" w:rsidRDefault="001423D7" w:rsidP="001423D7">
      <w:pPr>
        <w:pStyle w:val="a7"/>
        <w:jc w:val="center"/>
        <w:rPr>
          <w:rFonts w:ascii="Times New Roman" w:hAnsi="Times New Roman"/>
          <w:b/>
          <w:spacing w:val="60"/>
          <w:sz w:val="24"/>
          <w:lang w:val="en-US"/>
        </w:rPr>
      </w:pPr>
      <w:r>
        <w:rPr>
          <w:rFonts w:ascii="Times New Roman" w:hAnsi="Times New Roman"/>
          <w:b/>
          <w:spacing w:val="60"/>
          <w:sz w:val="24"/>
        </w:rPr>
        <w:t>ПРИКАЗ</w:t>
      </w:r>
      <w:bookmarkStart w:id="0" w:name="_GoBack"/>
      <w:bookmarkEnd w:id="0"/>
    </w:p>
    <w:p w:rsidR="001423D7" w:rsidRPr="00B13CB6" w:rsidRDefault="001423D7" w:rsidP="00F015B8">
      <w:pPr>
        <w:pStyle w:val="a7"/>
        <w:rPr>
          <w:rFonts w:ascii="Times New Roman" w:hAnsi="Times New Roman"/>
          <w:sz w:val="24"/>
          <w:lang w:val="en-US"/>
        </w:rPr>
      </w:pPr>
    </w:p>
    <w:p w:rsidR="00B13CB6" w:rsidRPr="00B13CB6" w:rsidRDefault="00B13CB6" w:rsidP="00B13CB6">
      <w:pPr>
        <w:pStyle w:val="a7"/>
        <w:tabs>
          <w:tab w:val="left" w:pos="1080"/>
          <w:tab w:val="left" w:pos="682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     </w:t>
      </w:r>
      <w:r w:rsidR="001B6287"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 xml:space="preserve">     августа  2020 года.</w:t>
      </w:r>
      <w:r>
        <w:rPr>
          <w:rFonts w:ascii="Times New Roman" w:hAnsi="Times New Roman"/>
          <w:sz w:val="24"/>
        </w:rPr>
        <w:tab/>
        <w:t>№______</w:t>
      </w: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B13CB6" w:rsidRDefault="00B13CB6" w:rsidP="00F015B8">
      <w:pPr>
        <w:pStyle w:val="a7"/>
        <w:rPr>
          <w:rFonts w:ascii="Times New Roman" w:hAnsi="Times New Roman"/>
        </w:rPr>
      </w:pP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О подготовке к новому учебному году в условиях новой </w:t>
      </w:r>
      <w:proofErr w:type="spellStart"/>
      <w:r w:rsidRPr="00B13CB6">
        <w:rPr>
          <w:sz w:val="24"/>
          <w:szCs w:val="28"/>
        </w:rPr>
        <w:t>коронавирусной</w:t>
      </w:r>
      <w:proofErr w:type="spellEnd"/>
      <w:r w:rsidRPr="00B13CB6">
        <w:rPr>
          <w:sz w:val="24"/>
          <w:szCs w:val="28"/>
        </w:rPr>
        <w:t xml:space="preserve"> инфекции.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</w:t>
      </w:r>
      <w:proofErr w:type="gramStart"/>
      <w:r w:rsidRPr="00B13CB6">
        <w:rPr>
          <w:sz w:val="24"/>
          <w:szCs w:val="28"/>
        </w:rPr>
        <w:t>На основании</w:t>
      </w:r>
      <w:r w:rsidR="007B36FE">
        <w:rPr>
          <w:sz w:val="24"/>
          <w:szCs w:val="28"/>
        </w:rPr>
        <w:t xml:space="preserve"> </w:t>
      </w:r>
      <w:r w:rsidRPr="00B13CB6">
        <w:rPr>
          <w:sz w:val="24"/>
          <w:szCs w:val="28"/>
        </w:rPr>
        <w:t xml:space="preserve"> Постановления </w:t>
      </w:r>
      <w:r w:rsidR="007B36FE">
        <w:rPr>
          <w:sz w:val="24"/>
          <w:szCs w:val="28"/>
        </w:rPr>
        <w:t xml:space="preserve"> </w:t>
      </w:r>
      <w:r w:rsidRPr="00B13CB6">
        <w:rPr>
          <w:sz w:val="24"/>
          <w:szCs w:val="28"/>
        </w:rPr>
        <w:t xml:space="preserve">Главного государственного санитарного врача Российской Федерации от 30.06.2020 № 16 «Об утверждении </w:t>
      </w:r>
      <w:proofErr w:type="spellStart"/>
      <w:r w:rsidRPr="00B13CB6">
        <w:rPr>
          <w:sz w:val="24"/>
          <w:szCs w:val="28"/>
        </w:rPr>
        <w:t>санитарноэпидемиологических</w:t>
      </w:r>
      <w:proofErr w:type="spellEnd"/>
      <w:r w:rsidRPr="00B13CB6">
        <w:rPr>
          <w:sz w:val="24"/>
          <w:szCs w:val="28"/>
        </w:rPr>
        <w:t xml:space="preserve">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B13CB6">
        <w:rPr>
          <w:sz w:val="24"/>
          <w:szCs w:val="28"/>
        </w:rPr>
        <w:t>коронавирусной</w:t>
      </w:r>
      <w:proofErr w:type="spellEnd"/>
      <w:r w:rsidRPr="00B13CB6">
        <w:rPr>
          <w:sz w:val="24"/>
          <w:szCs w:val="28"/>
        </w:rPr>
        <w:t xml:space="preserve"> инфекции COVID-19», </w:t>
      </w:r>
      <w:r w:rsidR="007B36FE">
        <w:rPr>
          <w:sz w:val="24"/>
          <w:szCs w:val="28"/>
        </w:rPr>
        <w:t xml:space="preserve"> </w:t>
      </w:r>
      <w:r w:rsidRPr="00B13CB6">
        <w:rPr>
          <w:sz w:val="24"/>
          <w:szCs w:val="28"/>
        </w:rPr>
        <w:t>Федеральной службы по надзору в сфере защиты прав потребителей и благополучия человека (</w:t>
      </w:r>
      <w:proofErr w:type="spellStart"/>
      <w:r w:rsidRPr="00B13CB6">
        <w:rPr>
          <w:sz w:val="24"/>
          <w:szCs w:val="28"/>
        </w:rPr>
        <w:t>Роспотребнадзор</w:t>
      </w:r>
      <w:proofErr w:type="spellEnd"/>
      <w:r w:rsidRPr="00B13CB6">
        <w:rPr>
          <w:sz w:val="24"/>
          <w:szCs w:val="28"/>
        </w:rPr>
        <w:t>) от</w:t>
      </w:r>
      <w:proofErr w:type="gramEnd"/>
      <w:r w:rsidRPr="00B13CB6">
        <w:rPr>
          <w:sz w:val="24"/>
          <w:szCs w:val="28"/>
        </w:rPr>
        <w:t xml:space="preserve"> 14.02.2020 № 02/2230-2020-32</w:t>
      </w:r>
      <w:r w:rsidR="007B36FE">
        <w:rPr>
          <w:sz w:val="24"/>
          <w:szCs w:val="28"/>
        </w:rPr>
        <w:t xml:space="preserve">                           </w:t>
      </w:r>
      <w:r w:rsidRPr="00B13CB6">
        <w:rPr>
          <w:sz w:val="24"/>
          <w:szCs w:val="28"/>
        </w:rPr>
        <w:t xml:space="preserve"> «О проведении профилактических и дезинфекционных мероприятий в организациях общественного питания и пищеблоках образовательных организаций», рекомендации по организации работы образовательных организаций в условиях сохранения рисков распространения COVID-19»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ПРИКАЗЫВАЮ: 1. Подготовить МКОУ «</w:t>
      </w:r>
      <w:proofErr w:type="gramStart"/>
      <w:r w:rsidRPr="00B13CB6">
        <w:rPr>
          <w:sz w:val="24"/>
          <w:szCs w:val="28"/>
        </w:rPr>
        <w:t>Яснополянская</w:t>
      </w:r>
      <w:proofErr w:type="gramEnd"/>
      <w:r w:rsidRPr="00B13CB6">
        <w:rPr>
          <w:sz w:val="24"/>
          <w:szCs w:val="28"/>
        </w:rPr>
        <w:t xml:space="preserve"> СОШ» к новому учебному году согласно рекомендации </w:t>
      </w:r>
      <w:proofErr w:type="spellStart"/>
      <w:r w:rsidRPr="00B13CB6">
        <w:rPr>
          <w:sz w:val="24"/>
          <w:szCs w:val="28"/>
        </w:rPr>
        <w:t>Роспотребнадзора</w:t>
      </w:r>
      <w:proofErr w:type="spellEnd"/>
      <w:r w:rsidRPr="00B13CB6">
        <w:rPr>
          <w:sz w:val="24"/>
          <w:szCs w:val="28"/>
        </w:rPr>
        <w:t>: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- назначить лиц, ответственных за проведение термометрии учащихся и работников школы;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- утвердить журнал регистрации показаний термометрии;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- утвердить план маршрутизации лиц с температурой;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- назначить лиц, ответственных за проведение генеральных уборок;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- утвердить график прихода обучающихся;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- утвердить специально разработанное расписание уроков, перемен;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  <w:r w:rsidRPr="00B13CB6">
        <w:rPr>
          <w:sz w:val="24"/>
          <w:szCs w:val="28"/>
        </w:rPr>
        <w:t xml:space="preserve"> - закрепить за каждым классом отдельный учебный кабинет.</w:t>
      </w:r>
    </w:p>
    <w:p w:rsidR="00B13CB6" w:rsidRPr="00B13CB6" w:rsidRDefault="00B13CB6" w:rsidP="00F015B8">
      <w:pPr>
        <w:pStyle w:val="a7"/>
        <w:rPr>
          <w:sz w:val="24"/>
          <w:szCs w:val="28"/>
        </w:rPr>
      </w:pPr>
    </w:p>
    <w:p w:rsidR="00B13CB6" w:rsidRPr="00B13CB6" w:rsidRDefault="00B13CB6" w:rsidP="00F015B8">
      <w:pPr>
        <w:pStyle w:val="a7"/>
        <w:rPr>
          <w:sz w:val="24"/>
          <w:szCs w:val="28"/>
        </w:rPr>
      </w:pPr>
    </w:p>
    <w:p w:rsidR="00B13CB6" w:rsidRPr="00B13CB6" w:rsidRDefault="00B13CB6" w:rsidP="00F015B8">
      <w:pPr>
        <w:pStyle w:val="a7"/>
        <w:rPr>
          <w:sz w:val="24"/>
          <w:szCs w:val="28"/>
        </w:rPr>
      </w:pPr>
    </w:p>
    <w:p w:rsidR="00B13CB6" w:rsidRPr="00B13CB6" w:rsidRDefault="00B13CB6" w:rsidP="00F015B8">
      <w:pPr>
        <w:pStyle w:val="a7"/>
        <w:rPr>
          <w:rFonts w:ascii="Times New Roman" w:hAnsi="Times New Roman"/>
          <w:sz w:val="24"/>
          <w:szCs w:val="28"/>
        </w:rPr>
      </w:pPr>
      <w:r w:rsidRPr="00B13CB6">
        <w:rPr>
          <w:sz w:val="24"/>
          <w:szCs w:val="28"/>
        </w:rPr>
        <w:t>Директор школы:                                               Х.А.Магомедов</w:t>
      </w:r>
      <w:proofErr w:type="gramStart"/>
      <w:r w:rsidRPr="00B13CB6">
        <w:rPr>
          <w:sz w:val="24"/>
          <w:szCs w:val="28"/>
        </w:rPr>
        <w:t xml:space="preserve"> .</w:t>
      </w:r>
      <w:proofErr w:type="gramEnd"/>
      <w:r w:rsidRPr="00B13CB6">
        <w:rPr>
          <w:sz w:val="24"/>
          <w:szCs w:val="28"/>
        </w:rPr>
        <w:t xml:space="preserve"> </w:t>
      </w:r>
    </w:p>
    <w:p w:rsidR="00B13CB6" w:rsidRPr="00B13CB6" w:rsidRDefault="00B13CB6" w:rsidP="00F015B8">
      <w:pPr>
        <w:pStyle w:val="a7"/>
        <w:rPr>
          <w:rFonts w:ascii="Times New Roman" w:hAnsi="Times New Roman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8C5FFA" w:rsidRDefault="008C5FFA" w:rsidP="008C5FFA">
      <w:pPr>
        <w:pStyle w:val="1"/>
        <w:rPr>
          <w:spacing w:val="60"/>
          <w:sz w:val="14"/>
          <w:szCs w:val="26"/>
        </w:rPr>
      </w:pPr>
    </w:p>
    <w:p w:rsidR="008C5FFA" w:rsidRDefault="008C5FFA" w:rsidP="008C5FFA">
      <w:pPr>
        <w:pStyle w:val="1"/>
        <w:rPr>
          <w:spacing w:val="60"/>
          <w:sz w:val="14"/>
          <w:szCs w:val="26"/>
        </w:rPr>
      </w:pPr>
    </w:p>
    <w:p w:rsidR="00E62DAB" w:rsidRPr="004903D0" w:rsidRDefault="00E62DAB" w:rsidP="008C5FFA">
      <w:pPr>
        <w:pStyle w:val="1"/>
        <w:rPr>
          <w:spacing w:val="60"/>
          <w:sz w:val="14"/>
          <w:szCs w:val="26"/>
        </w:rPr>
      </w:pPr>
      <w:r>
        <w:rPr>
          <w:noProof/>
          <w:spacing w:val="60"/>
          <w:sz w:val="16"/>
          <w:szCs w:val="32"/>
        </w:rPr>
        <w:lastRenderedPageBreak/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-219075</wp:posOffset>
            </wp:positionV>
            <wp:extent cx="631190" cy="472440"/>
            <wp:effectExtent l="19050" t="0" r="0" b="0"/>
            <wp:wrapTopAndBottom/>
            <wp:docPr id="1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472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62DAB" w:rsidRDefault="00E62DAB" w:rsidP="00E62DAB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E62DAB" w:rsidRDefault="00E62DAB" w:rsidP="00E62DAB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 xml:space="preserve">МУНИЦИПАЛЬНОЕ КАЗЕННОЕ ОБЩЕОБРАЗОВАТЕЛЬНОЕ УЧРЕЖДЕНИЕ </w:t>
      </w:r>
    </w:p>
    <w:p w:rsidR="00E62DAB" w:rsidRDefault="00E62DAB" w:rsidP="00E62DAB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>«ЯСНОПОЛЯНСКАЯ СРЕДНЯЯ ОБЩЕОБРАЗОВАТЕЛЬНАЯ ШКОЛА» КИЗЛЯРСКОГО РАЙОНА</w:t>
      </w:r>
    </w:p>
    <w:p w:rsidR="00E62DAB" w:rsidRDefault="00E62DAB" w:rsidP="00E62DAB">
      <w:pPr>
        <w:jc w:val="center"/>
        <w:rPr>
          <w:spacing w:val="-18"/>
          <w:sz w:val="22"/>
          <w:szCs w:val="26"/>
        </w:rPr>
      </w:pPr>
      <w:r>
        <w:rPr>
          <w:b/>
          <w:spacing w:val="-18"/>
          <w:sz w:val="22"/>
          <w:szCs w:val="26"/>
        </w:rPr>
        <w:t>(МКОУ «Яснополянская СОШ»)</w:t>
      </w:r>
    </w:p>
    <w:p w:rsidR="00E62DAB" w:rsidRDefault="00E62DAB" w:rsidP="00E62DAB">
      <w:pPr>
        <w:rPr>
          <w:sz w:val="8"/>
        </w:rPr>
      </w:pPr>
    </w:p>
    <w:p w:rsidR="00E62DAB" w:rsidRDefault="00E62DAB" w:rsidP="00E62DAB">
      <w:pPr>
        <w:pBdr>
          <w:bottom w:val="single" w:sz="12" w:space="1" w:color="auto"/>
        </w:pBdr>
        <w:jc w:val="center"/>
        <w:rPr>
          <w:sz w:val="18"/>
          <w:szCs w:val="20"/>
        </w:rPr>
      </w:pPr>
      <w:proofErr w:type="spellStart"/>
      <w:r>
        <w:rPr>
          <w:sz w:val="18"/>
          <w:szCs w:val="20"/>
        </w:rPr>
        <w:t>ул.Л.Н.Толстого</w:t>
      </w:r>
      <w:proofErr w:type="spellEnd"/>
      <w:r>
        <w:rPr>
          <w:sz w:val="18"/>
          <w:szCs w:val="20"/>
        </w:rPr>
        <w:t>, с</w:t>
      </w:r>
      <w:proofErr w:type="gramStart"/>
      <w:r>
        <w:rPr>
          <w:sz w:val="18"/>
          <w:szCs w:val="20"/>
        </w:rPr>
        <w:t>.Я</w:t>
      </w:r>
      <w:proofErr w:type="gramEnd"/>
      <w:r>
        <w:rPr>
          <w:sz w:val="18"/>
          <w:szCs w:val="20"/>
        </w:rPr>
        <w:t xml:space="preserve">сная Поляна, </w:t>
      </w:r>
      <w:proofErr w:type="spellStart"/>
      <w:r>
        <w:rPr>
          <w:sz w:val="18"/>
          <w:szCs w:val="20"/>
        </w:rPr>
        <w:t>Кизлярский</w:t>
      </w:r>
      <w:proofErr w:type="spellEnd"/>
      <w:r>
        <w:rPr>
          <w:sz w:val="18"/>
          <w:szCs w:val="20"/>
        </w:rPr>
        <w:t xml:space="preserve"> район, республики Дагестан 368804</w:t>
      </w:r>
    </w:p>
    <w:p w:rsidR="00E62DAB" w:rsidRPr="00057D2D" w:rsidRDefault="00E62DAB" w:rsidP="00E62DAB">
      <w:pPr>
        <w:pBdr>
          <w:bottom w:val="single" w:sz="12" w:space="1" w:color="auto"/>
        </w:pBdr>
        <w:jc w:val="center"/>
        <w:rPr>
          <w:sz w:val="18"/>
          <w:szCs w:val="20"/>
        </w:rPr>
      </w:pPr>
      <w:r w:rsidRPr="009C2651">
        <w:rPr>
          <w:sz w:val="18"/>
          <w:szCs w:val="20"/>
          <w:lang w:val="en-US"/>
        </w:rPr>
        <w:t>E</w:t>
      </w:r>
      <w:r w:rsidRPr="00057D2D">
        <w:rPr>
          <w:sz w:val="18"/>
          <w:szCs w:val="20"/>
        </w:rPr>
        <w:t>-</w:t>
      </w:r>
      <w:r w:rsidRPr="009C2651">
        <w:rPr>
          <w:sz w:val="18"/>
          <w:szCs w:val="20"/>
          <w:lang w:val="en-US"/>
        </w:rPr>
        <w:t>mail</w:t>
      </w:r>
      <w:r w:rsidRPr="00057D2D">
        <w:rPr>
          <w:sz w:val="18"/>
          <w:szCs w:val="20"/>
        </w:rPr>
        <w:t xml:space="preserve">: </w:t>
      </w:r>
      <w:proofErr w:type="spellStart"/>
      <w:r>
        <w:rPr>
          <w:sz w:val="18"/>
          <w:szCs w:val="20"/>
          <w:lang w:val="en-US"/>
        </w:rPr>
        <w:t>shkola</w:t>
      </w:r>
      <w:proofErr w:type="spellEnd"/>
      <w:r w:rsidRPr="00057D2D">
        <w:rPr>
          <w:sz w:val="18"/>
          <w:szCs w:val="20"/>
        </w:rPr>
        <w:t>-99@</w:t>
      </w:r>
      <w:r>
        <w:rPr>
          <w:sz w:val="18"/>
          <w:szCs w:val="20"/>
          <w:lang w:val="en-US"/>
        </w:rPr>
        <w:t>list</w:t>
      </w:r>
      <w:r w:rsidRPr="00057D2D">
        <w:rPr>
          <w:sz w:val="18"/>
          <w:szCs w:val="20"/>
        </w:rPr>
        <w:t>.</w:t>
      </w:r>
      <w:proofErr w:type="spellStart"/>
      <w:r>
        <w:rPr>
          <w:sz w:val="18"/>
          <w:szCs w:val="20"/>
          <w:lang w:val="en-US"/>
        </w:rPr>
        <w:t>ru</w:t>
      </w:r>
      <w:proofErr w:type="spellEnd"/>
    </w:p>
    <w:p w:rsidR="00B13CB6" w:rsidRPr="00057D2D" w:rsidRDefault="00057D2D" w:rsidP="00F015B8">
      <w:pPr>
        <w:pStyle w:val="a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B13CB6" w:rsidRPr="00057D2D" w:rsidRDefault="00057D2D" w:rsidP="00F015B8">
      <w:pPr>
        <w:pStyle w:val="a7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</w:t>
      </w:r>
      <w:r w:rsidRPr="00057D2D">
        <w:rPr>
          <w:rFonts w:ascii="Times New Roman" w:hAnsi="Times New Roman"/>
          <w:b/>
          <w:sz w:val="24"/>
        </w:rPr>
        <w:t>ПРИКАЗ</w:t>
      </w:r>
    </w:p>
    <w:p w:rsidR="008C5FFA" w:rsidRPr="0056449E" w:rsidRDefault="008C5FFA" w:rsidP="008C5FFA">
      <w:pPr>
        <w:tabs>
          <w:tab w:val="left" w:pos="4678"/>
        </w:tabs>
      </w:pPr>
      <w:r w:rsidRPr="0056449E">
        <w:t>от</w:t>
      </w:r>
      <w:r w:rsidRPr="00057D2D">
        <w:t xml:space="preserve"> 12 </w:t>
      </w:r>
      <w:r w:rsidRPr="0056449E">
        <w:t>августа</w:t>
      </w:r>
      <w:r w:rsidRPr="00057D2D">
        <w:t xml:space="preserve"> 2020</w:t>
      </w:r>
      <w:r w:rsidRPr="0056449E">
        <w:t>г</w:t>
      </w:r>
      <w:r w:rsidRPr="00057D2D">
        <w:t xml:space="preserve">. </w:t>
      </w:r>
      <w:r w:rsidRPr="00057D2D">
        <w:tab/>
      </w:r>
      <w:r w:rsidRPr="00057D2D">
        <w:tab/>
      </w:r>
      <w:r w:rsidRPr="00057D2D">
        <w:tab/>
      </w:r>
      <w:r w:rsidRPr="00057D2D">
        <w:tab/>
      </w:r>
      <w:r w:rsidRPr="00057D2D">
        <w:tab/>
      </w:r>
      <w:r w:rsidRPr="00057D2D">
        <w:tab/>
      </w:r>
      <w:r w:rsidRPr="00057D2D">
        <w:tab/>
      </w:r>
      <w:r w:rsidR="001B6287">
        <w:t xml:space="preserve">№ </w:t>
      </w:r>
    </w:p>
    <w:p w:rsidR="008C5FFA" w:rsidRPr="0056449E" w:rsidRDefault="008C5FFA" w:rsidP="008C5FFA">
      <w:pPr>
        <w:tabs>
          <w:tab w:val="left" w:pos="4678"/>
        </w:tabs>
      </w:pPr>
    </w:p>
    <w:p w:rsidR="008C5FFA" w:rsidRPr="0056449E" w:rsidRDefault="008C5FFA" w:rsidP="008C5FFA">
      <w:pPr>
        <w:tabs>
          <w:tab w:val="left" w:pos="4678"/>
        </w:tabs>
      </w:pPr>
    </w:p>
    <w:p w:rsidR="008C5FFA" w:rsidRDefault="008C5FFA" w:rsidP="008C5FFA">
      <w:pPr>
        <w:tabs>
          <w:tab w:val="left" w:pos="8222"/>
        </w:tabs>
      </w:pPr>
      <w:r>
        <w:t xml:space="preserve">О закреплении за каждым классом отдельного кабинета, </w:t>
      </w:r>
    </w:p>
    <w:p w:rsidR="008C5FFA" w:rsidRDefault="008C5FFA" w:rsidP="008C5FFA">
      <w:pPr>
        <w:tabs>
          <w:tab w:val="left" w:pos="8222"/>
        </w:tabs>
      </w:pPr>
      <w:proofErr w:type="gramStart"/>
      <w:r>
        <w:t>в котором дети обучаются по всем предметам</w:t>
      </w:r>
      <w:proofErr w:type="gramEnd"/>
    </w:p>
    <w:p w:rsidR="008C5FFA" w:rsidRDefault="008C5FFA" w:rsidP="008C5FFA">
      <w:pPr>
        <w:tabs>
          <w:tab w:val="left" w:pos="8222"/>
        </w:tabs>
      </w:pPr>
    </w:p>
    <w:p w:rsidR="008C5FFA" w:rsidRDefault="008C5FFA" w:rsidP="008C5FFA">
      <w:pPr>
        <w:tabs>
          <w:tab w:val="left" w:pos="8222"/>
        </w:tabs>
        <w:jc w:val="both"/>
      </w:pPr>
      <w:r>
        <w:t xml:space="preserve">        В соответствии с Санитарно-эпидемиологическими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t>коронавирусной</w:t>
      </w:r>
      <w:proofErr w:type="spellEnd"/>
      <w:r>
        <w:t xml:space="preserve"> инфекции </w:t>
      </w:r>
      <w:r w:rsidRPr="000B7415">
        <w:t>(</w:t>
      </w:r>
      <w:r>
        <w:rPr>
          <w:lang w:val="en-US"/>
        </w:rPr>
        <w:t>COVID</w:t>
      </w:r>
      <w:r>
        <w:t xml:space="preserve">-19), в целях предотвращения распространения новой </w:t>
      </w:r>
      <w:proofErr w:type="spellStart"/>
      <w:r>
        <w:t>коронавирусной</w:t>
      </w:r>
      <w:proofErr w:type="spellEnd"/>
      <w:r>
        <w:t xml:space="preserve"> инфекции</w:t>
      </w:r>
    </w:p>
    <w:p w:rsidR="001B6287" w:rsidRDefault="008C5FFA" w:rsidP="001B6287">
      <w:pPr>
        <w:tabs>
          <w:tab w:val="left" w:pos="8222"/>
        </w:tabs>
        <w:ind w:firstLine="567"/>
        <w:jc w:val="both"/>
      </w:pPr>
      <w:r>
        <w:t xml:space="preserve">                </w:t>
      </w:r>
    </w:p>
    <w:p w:rsidR="008C5FFA" w:rsidRDefault="008C5FFA" w:rsidP="001B6287">
      <w:pPr>
        <w:tabs>
          <w:tab w:val="left" w:pos="8222"/>
        </w:tabs>
        <w:ind w:firstLine="567"/>
        <w:jc w:val="both"/>
      </w:pPr>
      <w:r>
        <w:t>ПРИКАЗЫВАЮ:</w:t>
      </w:r>
    </w:p>
    <w:p w:rsidR="008C5FFA" w:rsidRDefault="008C5FFA" w:rsidP="008C5FFA">
      <w:pPr>
        <w:pStyle w:val="a8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</w:rPr>
      </w:pPr>
      <w:r>
        <w:rPr>
          <w:sz w:val="24"/>
        </w:rPr>
        <w:t>Закрепить за каждым классом 1 и 2 смены отдельный учебный кабинет, в котором дети будут обучаться по всем предметам, за исключением занятий, требующих специального оборудования:</w:t>
      </w:r>
    </w:p>
    <w:p w:rsidR="001B6287" w:rsidRPr="001B6287" w:rsidRDefault="001B6287" w:rsidP="001B6287">
      <w:pPr>
        <w:tabs>
          <w:tab w:val="left" w:pos="851"/>
        </w:tabs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3"/>
        <w:gridCol w:w="1345"/>
        <w:gridCol w:w="1122"/>
      </w:tblGrid>
      <w:tr w:rsidR="008C5FFA" w:rsidTr="009414C0">
        <w:trPr>
          <w:jc w:val="center"/>
        </w:trPr>
        <w:tc>
          <w:tcPr>
            <w:tcW w:w="1073" w:type="dxa"/>
            <w:vMerge w:val="restart"/>
            <w:vAlign w:val="center"/>
          </w:tcPr>
          <w:p w:rsidR="001B6287" w:rsidRDefault="001B6287" w:rsidP="009414C0">
            <w:pPr>
              <w:pStyle w:val="a8"/>
              <w:tabs>
                <w:tab w:val="left" w:pos="8222"/>
              </w:tabs>
              <w:ind w:left="0"/>
              <w:rPr>
                <w:sz w:val="24"/>
              </w:rPr>
            </w:pPr>
          </w:p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rPr>
                <w:sz w:val="24"/>
              </w:rPr>
            </w:pPr>
            <w:r w:rsidRPr="00F45F27">
              <w:rPr>
                <w:sz w:val="24"/>
              </w:rPr>
              <w:t xml:space="preserve">Кабинет </w:t>
            </w: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 w:rsidRPr="00F45F27">
              <w:rPr>
                <w:sz w:val="24"/>
              </w:rPr>
              <w:t>1 смена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 w:rsidRPr="00F45F27">
              <w:rPr>
                <w:sz w:val="24"/>
              </w:rPr>
              <w:t>2 смена</w:t>
            </w:r>
          </w:p>
        </w:tc>
      </w:tr>
      <w:tr w:rsidR="008C5FFA" w:rsidTr="009414C0">
        <w:trPr>
          <w:jc w:val="center"/>
        </w:trPr>
        <w:tc>
          <w:tcPr>
            <w:tcW w:w="1073" w:type="dxa"/>
            <w:vMerge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 w:rsidRPr="00F45F27">
              <w:rPr>
                <w:sz w:val="24"/>
              </w:rPr>
              <w:t>Класс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 w:rsidRPr="00F45F27">
              <w:rPr>
                <w:sz w:val="24"/>
              </w:rPr>
              <w:t>Класс</w:t>
            </w:r>
          </w:p>
        </w:tc>
      </w:tr>
      <w:tr w:rsidR="008C5FFA" w:rsidTr="009414C0">
        <w:trPr>
          <w:jc w:val="center"/>
        </w:trPr>
        <w:tc>
          <w:tcPr>
            <w:tcW w:w="1073" w:type="dxa"/>
            <w:vAlign w:val="center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center"/>
              <w:rPr>
                <w:sz w:val="24"/>
              </w:rPr>
            </w:pPr>
            <w:r w:rsidRPr="00F45F27"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 а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C5FFA" w:rsidTr="009414C0">
        <w:trPr>
          <w:jc w:val="center"/>
        </w:trPr>
        <w:tc>
          <w:tcPr>
            <w:tcW w:w="1073" w:type="dxa"/>
            <w:vAlign w:val="center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center"/>
              <w:rPr>
                <w:sz w:val="24"/>
              </w:rPr>
            </w:pPr>
            <w:r w:rsidRPr="00F45F27">
              <w:rPr>
                <w:sz w:val="24"/>
              </w:rPr>
              <w:t>2</w:t>
            </w: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а 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 а</w:t>
            </w:r>
          </w:p>
        </w:tc>
      </w:tr>
      <w:tr w:rsidR="008C5FFA" w:rsidTr="009414C0">
        <w:trPr>
          <w:jc w:val="center"/>
        </w:trPr>
        <w:tc>
          <w:tcPr>
            <w:tcW w:w="1073" w:type="dxa"/>
            <w:vAlign w:val="center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center"/>
              <w:rPr>
                <w:sz w:val="24"/>
              </w:rPr>
            </w:pPr>
            <w:r w:rsidRPr="00F45F27">
              <w:rPr>
                <w:sz w:val="24"/>
              </w:rPr>
              <w:t>3</w:t>
            </w: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3б</w:t>
            </w:r>
          </w:p>
        </w:tc>
      </w:tr>
      <w:tr w:rsidR="008C5FFA" w:rsidTr="009414C0">
        <w:trPr>
          <w:jc w:val="center"/>
        </w:trPr>
        <w:tc>
          <w:tcPr>
            <w:tcW w:w="1073" w:type="dxa"/>
            <w:vAlign w:val="center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center"/>
              <w:rPr>
                <w:sz w:val="24"/>
              </w:rPr>
            </w:pPr>
            <w:r w:rsidRPr="00F45F27">
              <w:rPr>
                <w:sz w:val="24"/>
              </w:rPr>
              <w:t>4</w:t>
            </w: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</w:tr>
      <w:tr w:rsidR="008C5FFA" w:rsidTr="009414C0">
        <w:trPr>
          <w:jc w:val="center"/>
        </w:trPr>
        <w:tc>
          <w:tcPr>
            <w:tcW w:w="1073" w:type="dxa"/>
            <w:vAlign w:val="center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center"/>
              <w:rPr>
                <w:sz w:val="24"/>
              </w:rPr>
            </w:pPr>
            <w:r w:rsidRPr="00F45F27">
              <w:rPr>
                <w:sz w:val="24"/>
              </w:rPr>
              <w:t>5</w:t>
            </w: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5б</w:t>
            </w:r>
          </w:p>
        </w:tc>
      </w:tr>
      <w:tr w:rsidR="008C5FFA" w:rsidTr="009414C0">
        <w:trPr>
          <w:jc w:val="center"/>
        </w:trPr>
        <w:tc>
          <w:tcPr>
            <w:tcW w:w="1073" w:type="dxa"/>
            <w:vAlign w:val="center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center"/>
              <w:rPr>
                <w:sz w:val="24"/>
              </w:rPr>
            </w:pPr>
            <w:r w:rsidRPr="00F45F27">
              <w:rPr>
                <w:sz w:val="24"/>
              </w:rPr>
              <w:t>6</w:t>
            </w: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C5FFA" w:rsidTr="009414C0">
        <w:trPr>
          <w:jc w:val="center"/>
        </w:trPr>
        <w:tc>
          <w:tcPr>
            <w:tcW w:w="1073" w:type="dxa"/>
            <w:vAlign w:val="center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center"/>
              <w:rPr>
                <w:sz w:val="24"/>
              </w:rPr>
            </w:pPr>
            <w:r w:rsidRPr="00F45F27">
              <w:rPr>
                <w:sz w:val="24"/>
              </w:rPr>
              <w:t>7</w:t>
            </w:r>
          </w:p>
        </w:tc>
        <w:tc>
          <w:tcPr>
            <w:tcW w:w="1345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22" w:type="dxa"/>
          </w:tcPr>
          <w:p w:rsidR="008C5FFA" w:rsidRPr="00F45F27" w:rsidRDefault="008C5FFA" w:rsidP="009414C0">
            <w:pPr>
              <w:pStyle w:val="a8"/>
              <w:tabs>
                <w:tab w:val="left" w:pos="8222"/>
              </w:tabs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8C5FFA" w:rsidRDefault="008C5FFA" w:rsidP="008C5FFA">
      <w:pPr>
        <w:tabs>
          <w:tab w:val="left" w:pos="8222"/>
        </w:tabs>
        <w:jc w:val="both"/>
      </w:pPr>
    </w:p>
    <w:p w:rsidR="001B6287" w:rsidRDefault="001B6287" w:rsidP="008C5FFA">
      <w:pPr>
        <w:tabs>
          <w:tab w:val="left" w:pos="8222"/>
        </w:tabs>
        <w:jc w:val="both"/>
      </w:pPr>
    </w:p>
    <w:p w:rsidR="001B6287" w:rsidRDefault="001B6287" w:rsidP="008C5FFA">
      <w:pPr>
        <w:tabs>
          <w:tab w:val="left" w:pos="8222"/>
        </w:tabs>
        <w:jc w:val="both"/>
      </w:pPr>
    </w:p>
    <w:p w:rsidR="001B6287" w:rsidRDefault="001B6287" w:rsidP="008C5FFA">
      <w:pPr>
        <w:tabs>
          <w:tab w:val="left" w:pos="8222"/>
        </w:tabs>
        <w:jc w:val="both"/>
      </w:pPr>
    </w:p>
    <w:p w:rsidR="001B6287" w:rsidRDefault="001B6287" w:rsidP="008C5FFA">
      <w:pPr>
        <w:tabs>
          <w:tab w:val="left" w:pos="8222"/>
        </w:tabs>
        <w:jc w:val="both"/>
      </w:pPr>
    </w:p>
    <w:p w:rsidR="001B6287" w:rsidRDefault="001B6287" w:rsidP="008C5FFA">
      <w:pPr>
        <w:tabs>
          <w:tab w:val="left" w:pos="8222"/>
        </w:tabs>
        <w:jc w:val="both"/>
      </w:pPr>
    </w:p>
    <w:p w:rsidR="001B6287" w:rsidRPr="000B7415" w:rsidRDefault="001B6287" w:rsidP="008C5FFA">
      <w:pPr>
        <w:tabs>
          <w:tab w:val="left" w:pos="8222"/>
        </w:tabs>
        <w:jc w:val="both"/>
      </w:pPr>
    </w:p>
    <w:p w:rsidR="008C5FFA" w:rsidRDefault="008C5FFA" w:rsidP="008C5FFA">
      <w:pPr>
        <w:pStyle w:val="a8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</w:rPr>
      </w:pPr>
      <w:r>
        <w:rPr>
          <w:sz w:val="24"/>
        </w:rPr>
        <w:lastRenderedPageBreak/>
        <w:t>Учителям-предметникам проводить следующие уроки в специализированных кабинетах:</w:t>
      </w:r>
    </w:p>
    <w:p w:rsidR="008C5FFA" w:rsidRDefault="008C5FFA" w:rsidP="008C5FFA">
      <w:pPr>
        <w:pStyle w:val="a8"/>
        <w:tabs>
          <w:tab w:val="left" w:pos="851"/>
        </w:tabs>
        <w:ind w:left="567"/>
        <w:jc w:val="both"/>
        <w:rPr>
          <w:sz w:val="24"/>
        </w:rPr>
      </w:pPr>
      <w:r>
        <w:rPr>
          <w:sz w:val="24"/>
        </w:rPr>
        <w:t xml:space="preserve">Информатика – кабинет № 2, </w:t>
      </w:r>
    </w:p>
    <w:p w:rsidR="008C5FFA" w:rsidRDefault="008C5FFA" w:rsidP="008C5FFA">
      <w:pPr>
        <w:pStyle w:val="a8"/>
        <w:tabs>
          <w:tab w:val="left" w:pos="851"/>
        </w:tabs>
        <w:ind w:left="0" w:firstLine="567"/>
        <w:jc w:val="both"/>
        <w:rPr>
          <w:sz w:val="24"/>
        </w:rPr>
      </w:pPr>
      <w:r>
        <w:rPr>
          <w:sz w:val="24"/>
        </w:rPr>
        <w:t>Физичес</w:t>
      </w:r>
      <w:r w:rsidR="004C4AFF">
        <w:rPr>
          <w:sz w:val="24"/>
        </w:rPr>
        <w:t>кая культура – спортивные залы</w:t>
      </w:r>
      <w:r>
        <w:rPr>
          <w:sz w:val="24"/>
        </w:rPr>
        <w:t>, спортивная площадка.</w:t>
      </w:r>
    </w:p>
    <w:p w:rsidR="008C5FFA" w:rsidRDefault="008C5FFA" w:rsidP="008C5FFA">
      <w:pPr>
        <w:pStyle w:val="a8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</w:rPr>
      </w:pPr>
      <w:r>
        <w:rPr>
          <w:sz w:val="24"/>
        </w:rPr>
        <w:t>Контроль исполнения приказа оставляю за собой.</w:t>
      </w:r>
    </w:p>
    <w:p w:rsidR="008C5FFA" w:rsidRDefault="008C5FFA" w:rsidP="008C5FFA">
      <w:pPr>
        <w:tabs>
          <w:tab w:val="left" w:pos="851"/>
        </w:tabs>
        <w:jc w:val="both"/>
      </w:pPr>
    </w:p>
    <w:p w:rsidR="001B6287" w:rsidRDefault="008C5FFA" w:rsidP="008C5FFA">
      <w:pPr>
        <w:tabs>
          <w:tab w:val="left" w:pos="851"/>
        </w:tabs>
        <w:jc w:val="both"/>
      </w:pPr>
      <w:r>
        <w:t xml:space="preserve">            </w:t>
      </w:r>
    </w:p>
    <w:p w:rsidR="001B6287" w:rsidRDefault="001B6287" w:rsidP="008C5FFA">
      <w:pPr>
        <w:tabs>
          <w:tab w:val="left" w:pos="851"/>
        </w:tabs>
        <w:jc w:val="both"/>
      </w:pPr>
    </w:p>
    <w:p w:rsidR="001B6287" w:rsidRDefault="001B6287" w:rsidP="008C5FFA">
      <w:pPr>
        <w:tabs>
          <w:tab w:val="left" w:pos="851"/>
        </w:tabs>
        <w:jc w:val="both"/>
      </w:pPr>
    </w:p>
    <w:p w:rsidR="001B6287" w:rsidRDefault="001B6287" w:rsidP="008C5FFA">
      <w:pPr>
        <w:tabs>
          <w:tab w:val="left" w:pos="851"/>
        </w:tabs>
        <w:jc w:val="both"/>
      </w:pPr>
    </w:p>
    <w:p w:rsidR="008C5FFA" w:rsidRPr="0056449E" w:rsidRDefault="001B6287" w:rsidP="008C5FFA">
      <w:pPr>
        <w:tabs>
          <w:tab w:val="left" w:pos="851"/>
        </w:tabs>
        <w:jc w:val="both"/>
      </w:pPr>
      <w:r>
        <w:t xml:space="preserve">        </w:t>
      </w:r>
      <w:r w:rsidR="008C5FFA">
        <w:t xml:space="preserve"> Директор школы:</w:t>
      </w:r>
      <w:r w:rsidR="008C5FFA">
        <w:tab/>
      </w:r>
      <w:r w:rsidR="008C5FFA">
        <w:tab/>
      </w:r>
      <w:r w:rsidR="008C5FFA">
        <w:tab/>
      </w:r>
      <w:r w:rsidR="008C5FFA">
        <w:tab/>
      </w:r>
      <w:r w:rsidR="008C5FFA">
        <w:tab/>
        <w:t>Магомедов Х.А.</w:t>
      </w:r>
    </w:p>
    <w:p w:rsidR="008C5FFA" w:rsidRDefault="008C5FFA" w:rsidP="008C5FFA"/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8C5FFA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8C5FFA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8C5FFA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8C5FFA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8C5FFA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8C5FFA" w:rsidRDefault="00B13CB6" w:rsidP="00E62DAB">
      <w:pPr>
        <w:pStyle w:val="a7"/>
        <w:ind w:right="283"/>
        <w:rPr>
          <w:rFonts w:ascii="Times New Roman" w:hAnsi="Times New Roman"/>
          <w:sz w:val="24"/>
        </w:rPr>
      </w:pPr>
    </w:p>
    <w:p w:rsidR="00B13CB6" w:rsidRPr="008C5FFA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8C5FFA" w:rsidRDefault="00B13CB6" w:rsidP="00F015B8">
      <w:pPr>
        <w:pStyle w:val="a7"/>
        <w:rPr>
          <w:rFonts w:ascii="Times New Roman" w:hAnsi="Times New Roman"/>
          <w:sz w:val="24"/>
        </w:rPr>
      </w:pPr>
    </w:p>
    <w:p w:rsidR="00B13CB6" w:rsidRPr="008C5FFA" w:rsidRDefault="00B13CB6" w:rsidP="00F015B8">
      <w:pPr>
        <w:pStyle w:val="a7"/>
        <w:rPr>
          <w:rFonts w:ascii="Times New Roman" w:hAnsi="Times New Roman"/>
          <w:sz w:val="24"/>
        </w:rPr>
      </w:pPr>
    </w:p>
    <w:p w:rsidR="0088535B" w:rsidRPr="008C5FFA" w:rsidRDefault="0088535B" w:rsidP="009F7841">
      <w:pPr>
        <w:spacing w:line="360" w:lineRule="auto"/>
        <w:jc w:val="center"/>
      </w:pPr>
    </w:p>
    <w:sectPr w:rsidR="0088535B" w:rsidRPr="008C5FFA" w:rsidSect="00FE45FB">
      <w:headerReference w:type="default" r:id="rId8"/>
      <w:pgSz w:w="11906" w:h="16838"/>
      <w:pgMar w:top="567" w:right="991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DE6" w:rsidRDefault="00C65DE6" w:rsidP="00720AB0">
      <w:r>
        <w:separator/>
      </w:r>
    </w:p>
  </w:endnote>
  <w:endnote w:type="continuationSeparator" w:id="0">
    <w:p w:rsidR="00C65DE6" w:rsidRDefault="00C65DE6" w:rsidP="00720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DE6" w:rsidRDefault="00C65DE6" w:rsidP="00720AB0">
      <w:r>
        <w:separator/>
      </w:r>
    </w:p>
  </w:footnote>
  <w:footnote w:type="continuationSeparator" w:id="0">
    <w:p w:rsidR="00C65DE6" w:rsidRDefault="00C65DE6" w:rsidP="00720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5FB" w:rsidRDefault="00FE45FB" w:rsidP="008C5FFA">
    <w:pPr>
      <w:pStyle w:val="aa"/>
    </w:pPr>
  </w:p>
  <w:p w:rsidR="00720AB0" w:rsidRDefault="00720AB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3C1"/>
    <w:multiLevelType w:val="multilevel"/>
    <w:tmpl w:val="39B437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107CC8"/>
    <w:multiLevelType w:val="hybridMultilevel"/>
    <w:tmpl w:val="9A60CC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D43B4"/>
    <w:multiLevelType w:val="multilevel"/>
    <w:tmpl w:val="361094F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8B07D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435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A6B4D58"/>
    <w:multiLevelType w:val="hybridMultilevel"/>
    <w:tmpl w:val="D2D6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BF1D2A"/>
    <w:multiLevelType w:val="hybridMultilevel"/>
    <w:tmpl w:val="694C17E8"/>
    <w:lvl w:ilvl="0" w:tplc="5FEA0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ED5633"/>
    <w:multiLevelType w:val="hybridMultilevel"/>
    <w:tmpl w:val="734C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1279C"/>
    <w:multiLevelType w:val="multilevel"/>
    <w:tmpl w:val="C26C4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6666D1A"/>
    <w:multiLevelType w:val="hybridMultilevel"/>
    <w:tmpl w:val="251AD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8383C"/>
    <w:multiLevelType w:val="hybridMultilevel"/>
    <w:tmpl w:val="183C1D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DA43EF"/>
    <w:multiLevelType w:val="hybridMultilevel"/>
    <w:tmpl w:val="CB0E5160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>
    <w:nsid w:val="1CBC1F4E"/>
    <w:multiLevelType w:val="hybridMultilevel"/>
    <w:tmpl w:val="61B6E4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A43743"/>
    <w:multiLevelType w:val="hybridMultilevel"/>
    <w:tmpl w:val="9FBC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F07C1"/>
    <w:multiLevelType w:val="hybridMultilevel"/>
    <w:tmpl w:val="71A07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F3269"/>
    <w:multiLevelType w:val="hybridMultilevel"/>
    <w:tmpl w:val="3BC2DB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F8C1768"/>
    <w:multiLevelType w:val="hybridMultilevel"/>
    <w:tmpl w:val="11703128"/>
    <w:lvl w:ilvl="0" w:tplc="FBF81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A682AF0"/>
    <w:multiLevelType w:val="multilevel"/>
    <w:tmpl w:val="CB1EF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>
    <w:nsid w:val="4CEC4EB8"/>
    <w:multiLevelType w:val="multilevel"/>
    <w:tmpl w:val="F162F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9">
    <w:nsid w:val="50AD425E"/>
    <w:multiLevelType w:val="multilevel"/>
    <w:tmpl w:val="A5E24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>
    <w:nsid w:val="517E22AE"/>
    <w:multiLevelType w:val="hybridMultilevel"/>
    <w:tmpl w:val="44CA6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ED7460"/>
    <w:multiLevelType w:val="hybridMultilevel"/>
    <w:tmpl w:val="C13460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65842FD"/>
    <w:multiLevelType w:val="hybridMultilevel"/>
    <w:tmpl w:val="9E7C717E"/>
    <w:lvl w:ilvl="0" w:tplc="34F28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6D6CE9"/>
    <w:multiLevelType w:val="hybridMultilevel"/>
    <w:tmpl w:val="05725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B469F"/>
    <w:multiLevelType w:val="hybridMultilevel"/>
    <w:tmpl w:val="123E5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A11E3C"/>
    <w:multiLevelType w:val="multilevel"/>
    <w:tmpl w:val="09086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6">
    <w:nsid w:val="6E753E15"/>
    <w:multiLevelType w:val="multilevel"/>
    <w:tmpl w:val="05200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1B456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4EE18D0"/>
    <w:multiLevelType w:val="hybridMultilevel"/>
    <w:tmpl w:val="8F867848"/>
    <w:lvl w:ilvl="0" w:tplc="F482AE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81716D"/>
    <w:multiLevelType w:val="hybridMultilevel"/>
    <w:tmpl w:val="914CB9C0"/>
    <w:lvl w:ilvl="0" w:tplc="810875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F97AB2"/>
    <w:multiLevelType w:val="hybridMultilevel"/>
    <w:tmpl w:val="BD2AA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C383AF3"/>
    <w:multiLevelType w:val="hybridMultilevel"/>
    <w:tmpl w:val="1652C304"/>
    <w:lvl w:ilvl="0" w:tplc="A2204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0"/>
  </w:num>
  <w:num w:numId="5">
    <w:abstractNumId w:val="11"/>
  </w:num>
  <w:num w:numId="6">
    <w:abstractNumId w:val="12"/>
  </w:num>
  <w:num w:numId="7">
    <w:abstractNumId w:val="6"/>
  </w:num>
  <w:num w:numId="8">
    <w:abstractNumId w:val="13"/>
  </w:num>
  <w:num w:numId="9">
    <w:abstractNumId w:val="25"/>
  </w:num>
  <w:num w:numId="10">
    <w:abstractNumId w:val="9"/>
  </w:num>
  <w:num w:numId="11">
    <w:abstractNumId w:val="19"/>
  </w:num>
  <w:num w:numId="12">
    <w:abstractNumId w:val="21"/>
  </w:num>
  <w:num w:numId="13">
    <w:abstractNumId w:val="31"/>
  </w:num>
  <w:num w:numId="14">
    <w:abstractNumId w:val="30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7"/>
  </w:num>
  <w:num w:numId="18">
    <w:abstractNumId w:val="29"/>
  </w:num>
  <w:num w:numId="19">
    <w:abstractNumId w:val="10"/>
  </w:num>
  <w:num w:numId="20">
    <w:abstractNumId w:val="7"/>
  </w:num>
  <w:num w:numId="21">
    <w:abstractNumId w:val="8"/>
  </w:num>
  <w:num w:numId="22">
    <w:abstractNumId w:val="27"/>
  </w:num>
  <w:num w:numId="23">
    <w:abstractNumId w:val="4"/>
  </w:num>
  <w:num w:numId="24">
    <w:abstractNumId w:val="3"/>
  </w:num>
  <w:num w:numId="25">
    <w:abstractNumId w:val="26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8"/>
  </w:num>
  <w:num w:numId="32">
    <w:abstractNumId w:val="14"/>
  </w:num>
  <w:num w:numId="33">
    <w:abstractNumId w:val="1"/>
  </w:num>
  <w:num w:numId="34">
    <w:abstractNumId w:val="23"/>
  </w:num>
  <w:num w:numId="35">
    <w:abstractNumId w:val="15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EAC"/>
    <w:rsid w:val="0000091E"/>
    <w:rsid w:val="00007BE0"/>
    <w:rsid w:val="00030EB5"/>
    <w:rsid w:val="00031610"/>
    <w:rsid w:val="0003531B"/>
    <w:rsid w:val="00047C56"/>
    <w:rsid w:val="000517CE"/>
    <w:rsid w:val="000545FF"/>
    <w:rsid w:val="00055409"/>
    <w:rsid w:val="00057589"/>
    <w:rsid w:val="00057D2D"/>
    <w:rsid w:val="000610E3"/>
    <w:rsid w:val="000630A4"/>
    <w:rsid w:val="00074612"/>
    <w:rsid w:val="00084B16"/>
    <w:rsid w:val="0008736F"/>
    <w:rsid w:val="0009048E"/>
    <w:rsid w:val="000A36BA"/>
    <w:rsid w:val="000B6425"/>
    <w:rsid w:val="000E0B6A"/>
    <w:rsid w:val="001018FB"/>
    <w:rsid w:val="00110999"/>
    <w:rsid w:val="00113E69"/>
    <w:rsid w:val="001423D7"/>
    <w:rsid w:val="00160044"/>
    <w:rsid w:val="00164586"/>
    <w:rsid w:val="00171131"/>
    <w:rsid w:val="00185BED"/>
    <w:rsid w:val="0018784B"/>
    <w:rsid w:val="00191802"/>
    <w:rsid w:val="0019542D"/>
    <w:rsid w:val="001A05CF"/>
    <w:rsid w:val="001B6287"/>
    <w:rsid w:val="001C067E"/>
    <w:rsid w:val="001C17AD"/>
    <w:rsid w:val="001C3273"/>
    <w:rsid w:val="001C5B16"/>
    <w:rsid w:val="001D29B1"/>
    <w:rsid w:val="001D2B81"/>
    <w:rsid w:val="001E3B8E"/>
    <w:rsid w:val="001E691A"/>
    <w:rsid w:val="001E7608"/>
    <w:rsid w:val="001F2A5A"/>
    <w:rsid w:val="001F4874"/>
    <w:rsid w:val="001F7E34"/>
    <w:rsid w:val="002201CF"/>
    <w:rsid w:val="0022656F"/>
    <w:rsid w:val="002274B0"/>
    <w:rsid w:val="00237ECF"/>
    <w:rsid w:val="00252CE1"/>
    <w:rsid w:val="00277053"/>
    <w:rsid w:val="00277A01"/>
    <w:rsid w:val="00283EA1"/>
    <w:rsid w:val="00295C0B"/>
    <w:rsid w:val="002A5FE7"/>
    <w:rsid w:val="002B0311"/>
    <w:rsid w:val="002C0C06"/>
    <w:rsid w:val="002C4344"/>
    <w:rsid w:val="002E2F16"/>
    <w:rsid w:val="002F2A62"/>
    <w:rsid w:val="0030491C"/>
    <w:rsid w:val="00345ABF"/>
    <w:rsid w:val="00356BD2"/>
    <w:rsid w:val="00362AE8"/>
    <w:rsid w:val="00376064"/>
    <w:rsid w:val="003834D1"/>
    <w:rsid w:val="003A4D91"/>
    <w:rsid w:val="003B053D"/>
    <w:rsid w:val="003C5E78"/>
    <w:rsid w:val="003D246F"/>
    <w:rsid w:val="003D25DD"/>
    <w:rsid w:val="003E3BA8"/>
    <w:rsid w:val="003F4291"/>
    <w:rsid w:val="003F45A9"/>
    <w:rsid w:val="00415FFC"/>
    <w:rsid w:val="00423647"/>
    <w:rsid w:val="0043357F"/>
    <w:rsid w:val="00433829"/>
    <w:rsid w:val="00440DA3"/>
    <w:rsid w:val="00443863"/>
    <w:rsid w:val="004446F2"/>
    <w:rsid w:val="00453933"/>
    <w:rsid w:val="00454DB8"/>
    <w:rsid w:val="0048062C"/>
    <w:rsid w:val="004826A2"/>
    <w:rsid w:val="004903D0"/>
    <w:rsid w:val="004A4D3D"/>
    <w:rsid w:val="004B0E64"/>
    <w:rsid w:val="004B613F"/>
    <w:rsid w:val="004C4AFF"/>
    <w:rsid w:val="004C75B3"/>
    <w:rsid w:val="004E07A9"/>
    <w:rsid w:val="00513F16"/>
    <w:rsid w:val="00516513"/>
    <w:rsid w:val="00530530"/>
    <w:rsid w:val="005622FE"/>
    <w:rsid w:val="00571B70"/>
    <w:rsid w:val="00574D30"/>
    <w:rsid w:val="00582F13"/>
    <w:rsid w:val="005853E5"/>
    <w:rsid w:val="00585516"/>
    <w:rsid w:val="00595B3D"/>
    <w:rsid w:val="005A08F0"/>
    <w:rsid w:val="005B3E4C"/>
    <w:rsid w:val="005B52A5"/>
    <w:rsid w:val="005B70EA"/>
    <w:rsid w:val="005C4CF3"/>
    <w:rsid w:val="005C7954"/>
    <w:rsid w:val="005E1910"/>
    <w:rsid w:val="005E2840"/>
    <w:rsid w:val="005F47B5"/>
    <w:rsid w:val="00625215"/>
    <w:rsid w:val="006355EF"/>
    <w:rsid w:val="00635DF0"/>
    <w:rsid w:val="006444CF"/>
    <w:rsid w:val="006536DD"/>
    <w:rsid w:val="00653DA5"/>
    <w:rsid w:val="00660E9B"/>
    <w:rsid w:val="00695532"/>
    <w:rsid w:val="006A01DE"/>
    <w:rsid w:val="006D77B1"/>
    <w:rsid w:val="006E3CF7"/>
    <w:rsid w:val="006E6B52"/>
    <w:rsid w:val="006F2751"/>
    <w:rsid w:val="00716C86"/>
    <w:rsid w:val="007174AF"/>
    <w:rsid w:val="00720AB0"/>
    <w:rsid w:val="00727609"/>
    <w:rsid w:val="0073357C"/>
    <w:rsid w:val="00734E5C"/>
    <w:rsid w:val="00743891"/>
    <w:rsid w:val="00756922"/>
    <w:rsid w:val="00764361"/>
    <w:rsid w:val="0077275E"/>
    <w:rsid w:val="007A4B2D"/>
    <w:rsid w:val="007B36FE"/>
    <w:rsid w:val="007C4255"/>
    <w:rsid w:val="00813D05"/>
    <w:rsid w:val="008142E6"/>
    <w:rsid w:val="00820541"/>
    <w:rsid w:val="00843722"/>
    <w:rsid w:val="00861EC3"/>
    <w:rsid w:val="008843D7"/>
    <w:rsid w:val="0088535B"/>
    <w:rsid w:val="00891C15"/>
    <w:rsid w:val="008B711F"/>
    <w:rsid w:val="008B76F9"/>
    <w:rsid w:val="008C5FFA"/>
    <w:rsid w:val="008D20E4"/>
    <w:rsid w:val="008D4C56"/>
    <w:rsid w:val="008D75DD"/>
    <w:rsid w:val="008E77CA"/>
    <w:rsid w:val="0090206B"/>
    <w:rsid w:val="00907A74"/>
    <w:rsid w:val="00914B46"/>
    <w:rsid w:val="00943B8D"/>
    <w:rsid w:val="00944968"/>
    <w:rsid w:val="009470E0"/>
    <w:rsid w:val="00952937"/>
    <w:rsid w:val="009931A2"/>
    <w:rsid w:val="009939DB"/>
    <w:rsid w:val="009C20EC"/>
    <w:rsid w:val="009C658D"/>
    <w:rsid w:val="009D204D"/>
    <w:rsid w:val="009F7841"/>
    <w:rsid w:val="00A052AF"/>
    <w:rsid w:val="00A30C09"/>
    <w:rsid w:val="00A31237"/>
    <w:rsid w:val="00A546AB"/>
    <w:rsid w:val="00A551D9"/>
    <w:rsid w:val="00A5729D"/>
    <w:rsid w:val="00A5793B"/>
    <w:rsid w:val="00A7370B"/>
    <w:rsid w:val="00A742B1"/>
    <w:rsid w:val="00A75A64"/>
    <w:rsid w:val="00A97BFB"/>
    <w:rsid w:val="00AA410C"/>
    <w:rsid w:val="00AB543D"/>
    <w:rsid w:val="00AC44E1"/>
    <w:rsid w:val="00AD4E23"/>
    <w:rsid w:val="00B00D1D"/>
    <w:rsid w:val="00B00E72"/>
    <w:rsid w:val="00B13CB6"/>
    <w:rsid w:val="00B246A0"/>
    <w:rsid w:val="00B3195D"/>
    <w:rsid w:val="00B71ED5"/>
    <w:rsid w:val="00B818A2"/>
    <w:rsid w:val="00B8364D"/>
    <w:rsid w:val="00B836F0"/>
    <w:rsid w:val="00B9449D"/>
    <w:rsid w:val="00B94F2F"/>
    <w:rsid w:val="00B960F7"/>
    <w:rsid w:val="00BE190A"/>
    <w:rsid w:val="00BE6881"/>
    <w:rsid w:val="00C143B4"/>
    <w:rsid w:val="00C14D5A"/>
    <w:rsid w:val="00C22DCB"/>
    <w:rsid w:val="00C30A6E"/>
    <w:rsid w:val="00C47C2F"/>
    <w:rsid w:val="00C5436F"/>
    <w:rsid w:val="00C61CC7"/>
    <w:rsid w:val="00C65DE6"/>
    <w:rsid w:val="00C67EEC"/>
    <w:rsid w:val="00C86BF5"/>
    <w:rsid w:val="00C959B0"/>
    <w:rsid w:val="00CA2661"/>
    <w:rsid w:val="00CC4A1E"/>
    <w:rsid w:val="00CC5710"/>
    <w:rsid w:val="00CD10A1"/>
    <w:rsid w:val="00CE4487"/>
    <w:rsid w:val="00D06337"/>
    <w:rsid w:val="00D12289"/>
    <w:rsid w:val="00D33ADE"/>
    <w:rsid w:val="00D45EFF"/>
    <w:rsid w:val="00D546B0"/>
    <w:rsid w:val="00D91193"/>
    <w:rsid w:val="00DA3F92"/>
    <w:rsid w:val="00DC34D5"/>
    <w:rsid w:val="00DC6B7C"/>
    <w:rsid w:val="00DD2B23"/>
    <w:rsid w:val="00DD3FFE"/>
    <w:rsid w:val="00DE4BE1"/>
    <w:rsid w:val="00DE6B46"/>
    <w:rsid w:val="00DF7C21"/>
    <w:rsid w:val="00E00882"/>
    <w:rsid w:val="00E07B1B"/>
    <w:rsid w:val="00E157E9"/>
    <w:rsid w:val="00E3388E"/>
    <w:rsid w:val="00E44B25"/>
    <w:rsid w:val="00E57A8F"/>
    <w:rsid w:val="00E601B2"/>
    <w:rsid w:val="00E62DAB"/>
    <w:rsid w:val="00E81793"/>
    <w:rsid w:val="00EB2815"/>
    <w:rsid w:val="00EC5EAC"/>
    <w:rsid w:val="00EE2BD8"/>
    <w:rsid w:val="00EF7BE3"/>
    <w:rsid w:val="00F015B8"/>
    <w:rsid w:val="00F13D07"/>
    <w:rsid w:val="00F261B8"/>
    <w:rsid w:val="00F36D4B"/>
    <w:rsid w:val="00F5415C"/>
    <w:rsid w:val="00F63685"/>
    <w:rsid w:val="00F715A8"/>
    <w:rsid w:val="00F82787"/>
    <w:rsid w:val="00FB20F7"/>
    <w:rsid w:val="00FD4667"/>
    <w:rsid w:val="00FD56DA"/>
    <w:rsid w:val="00FE0413"/>
    <w:rsid w:val="00FE45FB"/>
    <w:rsid w:val="00FE6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5409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055409"/>
    <w:pPr>
      <w:keepNext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61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4C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28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12289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uiPriority w:val="9"/>
    <w:semiHidden/>
    <w:rsid w:val="006444CF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uiPriority w:val="99"/>
    <w:unhideWhenUsed/>
    <w:rsid w:val="00FD4667"/>
    <w:rPr>
      <w:color w:val="0000FF"/>
      <w:u w:val="single"/>
    </w:rPr>
  </w:style>
  <w:style w:type="table" w:styleId="a6">
    <w:name w:val="Table Grid"/>
    <w:basedOn w:val="a1"/>
    <w:uiPriority w:val="59"/>
    <w:rsid w:val="00E07B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77A01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77A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CA2661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61B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_"/>
    <w:link w:val="11"/>
    <w:rsid w:val="00944968"/>
    <w:rPr>
      <w:color w:val="5B5B5B"/>
      <w:shd w:val="clear" w:color="auto" w:fill="FFFFFF"/>
    </w:rPr>
  </w:style>
  <w:style w:type="paragraph" w:customStyle="1" w:styleId="11">
    <w:name w:val="Основной текст1"/>
    <w:basedOn w:val="a"/>
    <w:link w:val="a9"/>
    <w:rsid w:val="00944968"/>
    <w:pPr>
      <w:widowControl w:val="0"/>
      <w:shd w:val="clear" w:color="auto" w:fill="FFFFFF"/>
      <w:ind w:firstLine="400"/>
      <w:jc w:val="both"/>
    </w:pPr>
    <w:rPr>
      <w:color w:val="5B5B5B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720AB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20AB0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20AB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20A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ДАГЕСТАН</vt:lpstr>
    </vt:vector>
  </TitlesOfParts>
  <Company>УО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ДАГЕСТАН</dc:title>
  <dc:creator>Мая</dc:creator>
  <cp:lastModifiedBy>КомпЛэнд</cp:lastModifiedBy>
  <cp:revision>16</cp:revision>
  <cp:lastPrinted>2020-03-21T06:51:00Z</cp:lastPrinted>
  <dcterms:created xsi:type="dcterms:W3CDTF">2020-03-21T06:26:00Z</dcterms:created>
  <dcterms:modified xsi:type="dcterms:W3CDTF">2020-08-30T20:31:00Z</dcterms:modified>
</cp:coreProperties>
</file>